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C064E6" w:rsidP="00482C2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409BB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482C20" w:rsidRDefault="00482C20" w:rsidP="00482C20">
      <w:pPr>
        <w:ind w:firstLine="720"/>
        <w:jc w:val="both"/>
        <w:rPr>
          <w:sz w:val="28"/>
          <w:szCs w:val="28"/>
        </w:rPr>
      </w:pPr>
    </w:p>
    <w:p w:rsidR="00D3182B" w:rsidRPr="00F6288D" w:rsidRDefault="00F6288D" w:rsidP="00F6288D">
      <w:pPr>
        <w:pStyle w:val="a6"/>
        <w:shd w:val="clear" w:color="auto" w:fill="FFFFFF"/>
        <w:spacing w:after="343" w:line="336" w:lineRule="atLeast"/>
        <w:jc w:val="center"/>
        <w:rPr>
          <w:b/>
          <w:color w:val="000000"/>
          <w:sz w:val="28"/>
          <w:szCs w:val="28"/>
        </w:rPr>
      </w:pPr>
      <w:r w:rsidRPr="00F6288D">
        <w:rPr>
          <w:b/>
          <w:color w:val="000000"/>
          <w:sz w:val="28"/>
          <w:szCs w:val="28"/>
        </w:rPr>
        <w:t>Сроки регистрации по закону</w:t>
      </w:r>
    </w:p>
    <w:p w:rsidR="00C053FB" w:rsidRDefault="00C053FB" w:rsidP="00C053FB">
      <w:pPr>
        <w:ind w:firstLine="708"/>
        <w:jc w:val="both"/>
        <w:rPr>
          <w:rFonts w:cs="Times New Roman"/>
          <w:sz w:val="28"/>
          <w:szCs w:val="28"/>
        </w:rPr>
      </w:pPr>
    </w:p>
    <w:p w:rsidR="00C053FB" w:rsidRDefault="00C053FB" w:rsidP="00C053FB">
      <w:pPr>
        <w:ind w:firstLine="708"/>
        <w:jc w:val="both"/>
        <w:rPr>
          <w:rFonts w:cs="Times New Roman"/>
          <w:sz w:val="28"/>
          <w:szCs w:val="28"/>
        </w:rPr>
      </w:pPr>
    </w:p>
    <w:p w:rsidR="00C7339B" w:rsidRPr="00C7339B" w:rsidRDefault="00F6288D" w:rsidP="00C7339B">
      <w:pPr>
        <w:ind w:firstLine="720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>Управление Росреестра по Волгоградской области сообщает</w:t>
      </w:r>
      <w:r>
        <w:rPr>
          <w:rFonts w:cs="Times New Roman"/>
          <w:sz w:val="28"/>
          <w:szCs w:val="28"/>
        </w:rPr>
        <w:t>,</w:t>
      </w:r>
      <w:r w:rsidRPr="00C7339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="00C7339B" w:rsidRPr="00C7339B">
        <w:rPr>
          <w:rFonts w:cs="Times New Roman"/>
          <w:sz w:val="28"/>
          <w:szCs w:val="28"/>
        </w:rPr>
        <w:t xml:space="preserve">огласно </w:t>
      </w:r>
      <w:r w:rsidRPr="00C7339B">
        <w:rPr>
          <w:rFonts w:cs="Times New Roman"/>
          <w:sz w:val="28"/>
          <w:szCs w:val="28"/>
        </w:rPr>
        <w:t>Федеральному закону от 13.07.2015 N 218-ФЗ «О государственной регистрации недвижимости» (далее Закон № 218-ФЗ</w:t>
      </w:r>
      <w:r>
        <w:rPr>
          <w:rFonts w:cs="Times New Roman"/>
          <w:sz w:val="28"/>
          <w:szCs w:val="28"/>
        </w:rPr>
        <w:t>)</w:t>
      </w:r>
      <w:r w:rsidRPr="00C7339B">
        <w:rPr>
          <w:rFonts w:cs="Times New Roman"/>
          <w:sz w:val="28"/>
          <w:szCs w:val="28"/>
        </w:rPr>
        <w:t xml:space="preserve"> </w:t>
      </w:r>
      <w:r w:rsidR="00C7339B" w:rsidRPr="00C7339B">
        <w:rPr>
          <w:rFonts w:cs="Times New Roman"/>
          <w:sz w:val="28"/>
          <w:szCs w:val="28"/>
        </w:rPr>
        <w:t>установлены четкие сроки государственной регистрации  прав на недвижимое имущество:</w:t>
      </w:r>
    </w:p>
    <w:p w:rsidR="00C7339B" w:rsidRPr="00C7339B" w:rsidRDefault="00C7339B" w:rsidP="00C733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</w:t>
      </w:r>
      <w:r w:rsidRPr="00C7339B">
        <w:rPr>
          <w:rFonts w:cs="Times New Roman"/>
          <w:b/>
          <w:bCs/>
          <w:sz w:val="28"/>
          <w:szCs w:val="28"/>
        </w:rPr>
        <w:t xml:space="preserve">семь рабочих дней </w:t>
      </w:r>
      <w:r w:rsidRPr="00C7339B">
        <w:rPr>
          <w:rFonts w:cs="Times New Roman"/>
          <w:sz w:val="28"/>
          <w:szCs w:val="28"/>
        </w:rPr>
        <w:t>с даты приема органом регистрации прав заявления на государственную регистрацию прав и прилагаемых к нему документов;</w:t>
      </w:r>
    </w:p>
    <w:p w:rsidR="00C7339B" w:rsidRPr="00C7339B" w:rsidRDefault="00C7339B" w:rsidP="00C733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</w:t>
      </w:r>
      <w:r w:rsidRPr="00C7339B">
        <w:rPr>
          <w:rFonts w:cs="Times New Roman"/>
          <w:b/>
          <w:bCs/>
          <w:sz w:val="28"/>
          <w:szCs w:val="28"/>
        </w:rPr>
        <w:t xml:space="preserve">девять рабочих дней </w:t>
      </w:r>
      <w:r w:rsidRPr="00C7339B">
        <w:rPr>
          <w:rFonts w:cs="Times New Roman"/>
          <w:sz w:val="28"/>
          <w:szCs w:val="28"/>
        </w:rPr>
        <w:t>с даты приема в МФЦ (многофункциональном центре по предоставлению государственных и муниципальных услуг) заявления на государственную регистрацию прав и прилагаемых к нему документов;</w:t>
      </w:r>
    </w:p>
    <w:p w:rsidR="00C7339B" w:rsidRPr="00C7339B" w:rsidRDefault="00C7339B" w:rsidP="00C733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</w:t>
      </w:r>
      <w:r w:rsidRPr="00C7339B">
        <w:rPr>
          <w:rFonts w:cs="Times New Roman"/>
          <w:b/>
          <w:bCs/>
          <w:sz w:val="28"/>
          <w:szCs w:val="28"/>
        </w:rPr>
        <w:t xml:space="preserve">пять рабочих дней </w:t>
      </w:r>
      <w:r w:rsidRPr="00C7339B">
        <w:rPr>
          <w:rFonts w:cs="Times New Roman"/>
          <w:sz w:val="28"/>
          <w:szCs w:val="28"/>
        </w:rPr>
        <w:t>с даты поступления в орган регистрации прав вступившего в законную силу судебного акта, обязывающего провести государственную регистрацию прав;</w:t>
      </w:r>
    </w:p>
    <w:p w:rsidR="00C7339B" w:rsidRPr="00C7339B" w:rsidRDefault="00C7339B" w:rsidP="00C7339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- </w:t>
      </w:r>
      <w:r w:rsidRPr="00C7339B">
        <w:rPr>
          <w:rFonts w:cs="Times New Roman"/>
          <w:b/>
          <w:bCs/>
          <w:sz w:val="28"/>
          <w:szCs w:val="28"/>
        </w:rPr>
        <w:t xml:space="preserve">три рабочих дня </w:t>
      </w:r>
      <w:r w:rsidRPr="00C7339B">
        <w:rPr>
          <w:rFonts w:cs="Times New Roman"/>
          <w:sz w:val="28"/>
          <w:szCs w:val="28"/>
        </w:rPr>
        <w:t>с даты приема или поступления в орган регистрации прав заявления на государственную регистрацию прав и прилагаемых к нему документов по нотариально удостоверенной сделке, по свидетельству о праве на наследство, по свидетельства о праве собственности на долю в общем имуществе супругов.</w:t>
      </w:r>
    </w:p>
    <w:p w:rsidR="00C7339B" w:rsidRP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>При представлении на государственную регистрацию прав документов по нотариально удостоверенной сделке, свидетельства о праве на наследство, свидетельства о праве собственности на долю в общем имуществе супругов через МФЦ срок регистрации составляет</w:t>
      </w:r>
      <w:r w:rsidRPr="00C7339B">
        <w:rPr>
          <w:rFonts w:cs="Times New Roman"/>
          <w:b/>
          <w:bCs/>
          <w:sz w:val="28"/>
          <w:szCs w:val="28"/>
        </w:rPr>
        <w:t xml:space="preserve"> пять рабочих дней</w:t>
      </w:r>
      <w:r w:rsidRPr="00C7339B">
        <w:rPr>
          <w:rFonts w:cs="Times New Roman"/>
          <w:sz w:val="28"/>
          <w:szCs w:val="28"/>
        </w:rPr>
        <w:t xml:space="preserve">. </w:t>
      </w:r>
    </w:p>
    <w:p w:rsid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>Таким образом, при представлении документов через МФЦ сроки проведения государственной регистрации прав увеличиваются на два рабочих дня.</w:t>
      </w:r>
    </w:p>
    <w:p w:rsidR="00F6288D" w:rsidRPr="00C7339B" w:rsidRDefault="00F6288D" w:rsidP="00F6288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C7339B">
        <w:rPr>
          <w:rFonts w:cs="Times New Roman"/>
          <w:sz w:val="28"/>
          <w:szCs w:val="28"/>
        </w:rPr>
        <w:t xml:space="preserve">дновременная государственная регистрация прав и постановка на кадастровый учет в течение 10 рабочих дней с даты приема органом регистрации (и в течение </w:t>
      </w:r>
      <w:r w:rsidRPr="00F6288D">
        <w:rPr>
          <w:rFonts w:cs="Times New Roman"/>
          <w:b/>
          <w:sz w:val="28"/>
          <w:szCs w:val="28"/>
        </w:rPr>
        <w:t>12 рабочих дней</w:t>
      </w:r>
      <w:r w:rsidRPr="00C7339B">
        <w:rPr>
          <w:rFonts w:cs="Times New Roman"/>
          <w:sz w:val="28"/>
          <w:szCs w:val="28"/>
        </w:rPr>
        <w:t xml:space="preserve"> с даты приема МФЦ). </w:t>
      </w:r>
    </w:p>
    <w:p w:rsidR="00C7339B" w:rsidRP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 xml:space="preserve">Регистрация права и ипотеки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поданных в электронном виде — </w:t>
      </w:r>
      <w:r w:rsidRPr="00F6288D">
        <w:rPr>
          <w:rFonts w:cs="Times New Roman"/>
          <w:b/>
          <w:sz w:val="28"/>
          <w:szCs w:val="28"/>
        </w:rPr>
        <w:t>1 рабочий день</w:t>
      </w:r>
      <w:r w:rsidRPr="00C7339B">
        <w:rPr>
          <w:rFonts w:cs="Times New Roman"/>
          <w:sz w:val="28"/>
          <w:szCs w:val="28"/>
        </w:rPr>
        <w:t>, следующий за днем подачи заявления.</w:t>
      </w:r>
    </w:p>
    <w:p w:rsidR="00C7339B" w:rsidRP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r w:rsidRPr="00F6288D">
        <w:rPr>
          <w:rFonts w:cs="Times New Roman"/>
          <w:b/>
          <w:sz w:val="28"/>
          <w:szCs w:val="28"/>
        </w:rPr>
        <w:t>5 рабочих дней</w:t>
      </w:r>
      <w:r w:rsidR="00F6288D">
        <w:rPr>
          <w:rFonts w:cs="Times New Roman"/>
          <w:b/>
          <w:sz w:val="28"/>
          <w:szCs w:val="28"/>
        </w:rPr>
        <w:t xml:space="preserve"> -</w:t>
      </w:r>
      <w:r w:rsidRPr="00C7339B">
        <w:rPr>
          <w:rFonts w:cs="Times New Roman"/>
          <w:sz w:val="28"/>
          <w:szCs w:val="28"/>
        </w:rPr>
        <w:t xml:space="preserve"> для государственной регистрации ипотеки жилых помещений при подаче документов в орган регистрации (соответственно </w:t>
      </w:r>
      <w:r w:rsidRPr="00F6288D">
        <w:rPr>
          <w:rFonts w:cs="Times New Roman"/>
          <w:b/>
          <w:sz w:val="28"/>
          <w:szCs w:val="28"/>
        </w:rPr>
        <w:t>7 рабочих дней</w:t>
      </w:r>
      <w:r w:rsidRPr="00C7339B">
        <w:rPr>
          <w:rFonts w:cs="Times New Roman"/>
          <w:sz w:val="28"/>
          <w:szCs w:val="28"/>
        </w:rPr>
        <w:t xml:space="preserve"> с даты приема документов МФЦ).</w:t>
      </w:r>
    </w:p>
    <w:p w:rsidR="00F6288D" w:rsidRDefault="00F6288D" w:rsidP="00C7339B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Г</w:t>
      </w:r>
      <w:r w:rsidR="00C7339B" w:rsidRPr="00C7339B">
        <w:rPr>
          <w:rFonts w:cs="Times New Roman"/>
          <w:sz w:val="28"/>
          <w:szCs w:val="28"/>
        </w:rPr>
        <w:t xml:space="preserve">осударственная регистрация ипотеки земельных участков, зданий, сооружений, нежилых помещений или машино-мест осуществляется в общий срок - </w:t>
      </w:r>
      <w:r w:rsidR="00C7339B" w:rsidRPr="00F6288D">
        <w:rPr>
          <w:rFonts w:cs="Times New Roman"/>
          <w:b/>
          <w:sz w:val="28"/>
          <w:szCs w:val="28"/>
        </w:rPr>
        <w:t>7 рабочих дней</w:t>
      </w:r>
      <w:r w:rsidR="00C7339B" w:rsidRPr="00C7339B">
        <w:rPr>
          <w:rFonts w:cs="Times New Roman"/>
          <w:sz w:val="28"/>
          <w:szCs w:val="28"/>
        </w:rPr>
        <w:t xml:space="preserve"> при условии представления документов в орган регистрации (и </w:t>
      </w:r>
      <w:r w:rsidR="00C7339B" w:rsidRPr="00F6288D">
        <w:rPr>
          <w:rFonts w:cs="Times New Roman"/>
          <w:b/>
          <w:sz w:val="28"/>
          <w:szCs w:val="28"/>
        </w:rPr>
        <w:t>9 рабочих дней</w:t>
      </w:r>
      <w:r w:rsidR="00C7339B" w:rsidRPr="00C7339B">
        <w:rPr>
          <w:rFonts w:cs="Times New Roman"/>
          <w:sz w:val="28"/>
          <w:szCs w:val="28"/>
        </w:rPr>
        <w:t xml:space="preserve"> с даты приема документов МФЦ). </w:t>
      </w:r>
    </w:p>
    <w:p w:rsidR="00C7339B" w:rsidRP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>Однако</w:t>
      </w:r>
      <w:r w:rsidR="00F6288D">
        <w:rPr>
          <w:rFonts w:cs="Times New Roman"/>
          <w:sz w:val="28"/>
          <w:szCs w:val="28"/>
        </w:rPr>
        <w:t>,</w:t>
      </w:r>
      <w:r w:rsidRPr="00C7339B">
        <w:rPr>
          <w:rFonts w:cs="Times New Roman"/>
          <w:sz w:val="28"/>
          <w:szCs w:val="28"/>
        </w:rPr>
        <w:t xml:space="preserve"> он сокращается до </w:t>
      </w:r>
      <w:r w:rsidRPr="00F6288D">
        <w:rPr>
          <w:rFonts w:cs="Times New Roman"/>
          <w:b/>
          <w:sz w:val="28"/>
          <w:szCs w:val="28"/>
        </w:rPr>
        <w:t>трех рабочих дней</w:t>
      </w:r>
      <w:r w:rsidRPr="00C7339B">
        <w:rPr>
          <w:rFonts w:cs="Times New Roman"/>
          <w:sz w:val="28"/>
          <w:szCs w:val="28"/>
        </w:rPr>
        <w:t>, если государственная регистрация проводится на основании нотариально удостоверенного договора ипотеки или нотариально заверенного договора, который влечет возникновение ипотеки в силу закона (например, договора купли-продажи недвижимости з</w:t>
      </w:r>
      <w:r w:rsidR="000A0270">
        <w:rPr>
          <w:rFonts w:cs="Times New Roman"/>
          <w:sz w:val="28"/>
          <w:szCs w:val="28"/>
        </w:rPr>
        <w:t>а счет кредитных средств банка);</w:t>
      </w:r>
      <w:r w:rsidRPr="00C7339B">
        <w:rPr>
          <w:rFonts w:cs="Times New Roman"/>
          <w:sz w:val="28"/>
          <w:szCs w:val="28"/>
        </w:rPr>
        <w:t xml:space="preserve"> до </w:t>
      </w:r>
      <w:r w:rsidRPr="00F6288D">
        <w:rPr>
          <w:rFonts w:cs="Times New Roman"/>
          <w:b/>
          <w:sz w:val="28"/>
          <w:szCs w:val="28"/>
        </w:rPr>
        <w:t>одного рабочего дня</w:t>
      </w:r>
      <w:r w:rsidRPr="00C7339B">
        <w:rPr>
          <w:rFonts w:cs="Times New Roman"/>
          <w:sz w:val="28"/>
          <w:szCs w:val="28"/>
        </w:rPr>
        <w:t xml:space="preserve">, следующего за днем поступления документов - при направлении документов в электронной форме. </w:t>
      </w:r>
    </w:p>
    <w:p w:rsidR="00C7339B" w:rsidRPr="00C7339B" w:rsidRDefault="00C7339B" w:rsidP="00C7339B">
      <w:pPr>
        <w:ind w:firstLine="720"/>
        <w:jc w:val="both"/>
        <w:rPr>
          <w:rFonts w:cs="Times New Roman"/>
          <w:sz w:val="28"/>
          <w:szCs w:val="28"/>
        </w:rPr>
      </w:pPr>
      <w:r w:rsidRPr="00C7339B">
        <w:rPr>
          <w:rFonts w:cs="Times New Roman"/>
          <w:sz w:val="28"/>
          <w:szCs w:val="28"/>
        </w:rPr>
        <w:t xml:space="preserve">Орган регистрации в течение </w:t>
      </w:r>
      <w:r w:rsidRPr="00F6288D">
        <w:rPr>
          <w:rFonts w:cs="Times New Roman"/>
          <w:b/>
          <w:sz w:val="28"/>
          <w:szCs w:val="28"/>
        </w:rPr>
        <w:t>трех рабочих дней</w:t>
      </w:r>
      <w:r w:rsidRPr="00C7339B">
        <w:rPr>
          <w:rFonts w:cs="Times New Roman"/>
          <w:sz w:val="28"/>
          <w:szCs w:val="28"/>
        </w:rPr>
        <w:t xml:space="preserve"> с даты поступления  к нему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запрета, о возврате залога залогодателю или об обращении залога в доход государства обязан провести государственную регистрацию.</w:t>
      </w:r>
    </w:p>
    <w:p w:rsidR="00C053FB" w:rsidRDefault="00C053FB" w:rsidP="00C053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2530" w:rsidRPr="00C053FB" w:rsidRDefault="00A72530" w:rsidP="00C053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6288D" w:rsidRDefault="00F6288D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Межмуниципальный отдел по городу Михайловка </w:t>
      </w:r>
    </w:p>
    <w:p w:rsidR="004B3D44" w:rsidRDefault="00F6288D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 Кумылженскому району                                                          Р.А. Романенко</w:t>
      </w:r>
    </w:p>
    <w:p w:rsidR="004B3D44" w:rsidRDefault="004B3D44" w:rsidP="004B3D44">
      <w:pPr>
        <w:shd w:val="clear" w:color="auto" w:fill="FFFFFF"/>
        <w:ind w:left="5" w:right="5" w:hanging="5"/>
        <w:jc w:val="both"/>
        <w:rPr>
          <w:color w:val="000000"/>
          <w:spacing w:val="-3"/>
          <w:sz w:val="28"/>
          <w:szCs w:val="28"/>
        </w:rPr>
      </w:pPr>
    </w:p>
    <w:p w:rsidR="00502991" w:rsidRPr="00502991" w:rsidRDefault="00502991" w:rsidP="004B3D44">
      <w:pPr>
        <w:tabs>
          <w:tab w:val="left" w:pos="0"/>
        </w:tabs>
        <w:ind w:right="-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04928" w:rsidRDefault="00504928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73313E" w:rsidRDefault="0073313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4806AE" w:rsidRDefault="004806A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4806AE" w:rsidSect="00175604">
      <w:headerReference w:type="default" r:id="rId8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4E" w:rsidRDefault="00792E4E">
      <w:r>
        <w:separator/>
      </w:r>
    </w:p>
  </w:endnote>
  <w:endnote w:type="continuationSeparator" w:id="1">
    <w:p w:rsidR="00792E4E" w:rsidRDefault="0079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4E" w:rsidRDefault="00792E4E">
      <w:r>
        <w:separator/>
      </w:r>
    </w:p>
  </w:footnote>
  <w:footnote w:type="continuationSeparator" w:id="1">
    <w:p w:rsidR="00792E4E" w:rsidRDefault="00792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1F" w:rsidRDefault="007F1B1F">
    <w:pPr>
      <w:pStyle w:val="af5"/>
      <w:jc w:val="center"/>
    </w:pPr>
  </w:p>
  <w:p w:rsidR="007F1B1F" w:rsidRDefault="007F1B1F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78742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A7626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9E2E90"/>
    <w:multiLevelType w:val="multilevel"/>
    <w:tmpl w:val="371E0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75702"/>
    <w:rsid w:val="00076828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0270"/>
    <w:rsid w:val="000A69B7"/>
    <w:rsid w:val="000B0B54"/>
    <w:rsid w:val="000B21F0"/>
    <w:rsid w:val="000B51D3"/>
    <w:rsid w:val="000C4690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A5DC0"/>
    <w:rsid w:val="001B0762"/>
    <w:rsid w:val="001B6D2B"/>
    <w:rsid w:val="001C10AF"/>
    <w:rsid w:val="001D0318"/>
    <w:rsid w:val="001D0C57"/>
    <w:rsid w:val="001D489E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22C17"/>
    <w:rsid w:val="00224A49"/>
    <w:rsid w:val="00224AF8"/>
    <w:rsid w:val="00226435"/>
    <w:rsid w:val="00233195"/>
    <w:rsid w:val="00236744"/>
    <w:rsid w:val="0024049D"/>
    <w:rsid w:val="0024084C"/>
    <w:rsid w:val="00241CCB"/>
    <w:rsid w:val="00243D64"/>
    <w:rsid w:val="0024775E"/>
    <w:rsid w:val="00247A1A"/>
    <w:rsid w:val="002518A3"/>
    <w:rsid w:val="00254BC4"/>
    <w:rsid w:val="002669D0"/>
    <w:rsid w:val="00266E0C"/>
    <w:rsid w:val="0026724A"/>
    <w:rsid w:val="00271779"/>
    <w:rsid w:val="002718BA"/>
    <w:rsid w:val="00272DD9"/>
    <w:rsid w:val="002776C1"/>
    <w:rsid w:val="00287AA4"/>
    <w:rsid w:val="0029206B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C7167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1494"/>
    <w:rsid w:val="002F2827"/>
    <w:rsid w:val="00301A85"/>
    <w:rsid w:val="00304AAB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021A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6AE"/>
    <w:rsid w:val="00480DD0"/>
    <w:rsid w:val="00482C2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3D44"/>
    <w:rsid w:val="004B565F"/>
    <w:rsid w:val="004B69E7"/>
    <w:rsid w:val="004C4504"/>
    <w:rsid w:val="004D0B4D"/>
    <w:rsid w:val="004D47E5"/>
    <w:rsid w:val="004D6BC8"/>
    <w:rsid w:val="004D7299"/>
    <w:rsid w:val="004D7BFA"/>
    <w:rsid w:val="004E45EE"/>
    <w:rsid w:val="004E579C"/>
    <w:rsid w:val="00502991"/>
    <w:rsid w:val="00504928"/>
    <w:rsid w:val="00505BE1"/>
    <w:rsid w:val="00512DA6"/>
    <w:rsid w:val="005155E7"/>
    <w:rsid w:val="00515E34"/>
    <w:rsid w:val="0051646A"/>
    <w:rsid w:val="00516989"/>
    <w:rsid w:val="005200B9"/>
    <w:rsid w:val="00527BDE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22A3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D5667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6ABE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3041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377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1689"/>
    <w:rsid w:val="00731E62"/>
    <w:rsid w:val="0073313E"/>
    <w:rsid w:val="007341F5"/>
    <w:rsid w:val="00736717"/>
    <w:rsid w:val="0074317D"/>
    <w:rsid w:val="00753452"/>
    <w:rsid w:val="00781076"/>
    <w:rsid w:val="00782A90"/>
    <w:rsid w:val="007837AF"/>
    <w:rsid w:val="0078497E"/>
    <w:rsid w:val="00786E05"/>
    <w:rsid w:val="00792E4E"/>
    <w:rsid w:val="00793595"/>
    <w:rsid w:val="00793971"/>
    <w:rsid w:val="007A1E51"/>
    <w:rsid w:val="007A49F1"/>
    <w:rsid w:val="007A5225"/>
    <w:rsid w:val="007B1335"/>
    <w:rsid w:val="007B7EDE"/>
    <w:rsid w:val="007C155B"/>
    <w:rsid w:val="007C320F"/>
    <w:rsid w:val="007C4C72"/>
    <w:rsid w:val="007C54C4"/>
    <w:rsid w:val="007C551E"/>
    <w:rsid w:val="007C5DC0"/>
    <w:rsid w:val="007C6C64"/>
    <w:rsid w:val="007C6CCA"/>
    <w:rsid w:val="007D01B6"/>
    <w:rsid w:val="007D49D5"/>
    <w:rsid w:val="007D75E6"/>
    <w:rsid w:val="007F14A4"/>
    <w:rsid w:val="007F1B1F"/>
    <w:rsid w:val="007F3276"/>
    <w:rsid w:val="007F3C04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2223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4BBC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1590"/>
    <w:rsid w:val="009F549D"/>
    <w:rsid w:val="009F555F"/>
    <w:rsid w:val="009F6293"/>
    <w:rsid w:val="009F7CD0"/>
    <w:rsid w:val="00A012D3"/>
    <w:rsid w:val="00A02B97"/>
    <w:rsid w:val="00A04103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7D29"/>
    <w:rsid w:val="00A72530"/>
    <w:rsid w:val="00A726F7"/>
    <w:rsid w:val="00A75297"/>
    <w:rsid w:val="00A754E6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4507"/>
    <w:rsid w:val="00AE6F80"/>
    <w:rsid w:val="00AE7DE0"/>
    <w:rsid w:val="00AF11D6"/>
    <w:rsid w:val="00AF36C9"/>
    <w:rsid w:val="00AF4982"/>
    <w:rsid w:val="00AF5C61"/>
    <w:rsid w:val="00B05A77"/>
    <w:rsid w:val="00B05DCE"/>
    <w:rsid w:val="00B10655"/>
    <w:rsid w:val="00B107F7"/>
    <w:rsid w:val="00B111F6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4A78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196"/>
    <w:rsid w:val="00BC0EB5"/>
    <w:rsid w:val="00BC4845"/>
    <w:rsid w:val="00BD0856"/>
    <w:rsid w:val="00BD483A"/>
    <w:rsid w:val="00BD5312"/>
    <w:rsid w:val="00BE01EE"/>
    <w:rsid w:val="00BE1B1D"/>
    <w:rsid w:val="00BE3557"/>
    <w:rsid w:val="00BE40A4"/>
    <w:rsid w:val="00BE4BFF"/>
    <w:rsid w:val="00BE70E8"/>
    <w:rsid w:val="00BF62A2"/>
    <w:rsid w:val="00BF6645"/>
    <w:rsid w:val="00C00084"/>
    <w:rsid w:val="00C01999"/>
    <w:rsid w:val="00C026D4"/>
    <w:rsid w:val="00C053FB"/>
    <w:rsid w:val="00C05C40"/>
    <w:rsid w:val="00C05D46"/>
    <w:rsid w:val="00C064E6"/>
    <w:rsid w:val="00C10486"/>
    <w:rsid w:val="00C10AE5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39B"/>
    <w:rsid w:val="00C7379A"/>
    <w:rsid w:val="00C75216"/>
    <w:rsid w:val="00C81BEC"/>
    <w:rsid w:val="00C83564"/>
    <w:rsid w:val="00C841DA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F2EA8"/>
    <w:rsid w:val="00D00981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182B"/>
    <w:rsid w:val="00D32543"/>
    <w:rsid w:val="00D3349D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67048"/>
    <w:rsid w:val="00D74EC7"/>
    <w:rsid w:val="00D82F22"/>
    <w:rsid w:val="00D84D6A"/>
    <w:rsid w:val="00D8573F"/>
    <w:rsid w:val="00D85D46"/>
    <w:rsid w:val="00D93DB0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3ED0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5D01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56A5"/>
    <w:rsid w:val="00EE6C6C"/>
    <w:rsid w:val="00EE798C"/>
    <w:rsid w:val="00EF3B27"/>
    <w:rsid w:val="00EF5CD8"/>
    <w:rsid w:val="00EF60BA"/>
    <w:rsid w:val="00EF7550"/>
    <w:rsid w:val="00F03AFD"/>
    <w:rsid w:val="00F135C9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3101"/>
    <w:rsid w:val="00F433C2"/>
    <w:rsid w:val="00F44EF0"/>
    <w:rsid w:val="00F46CE8"/>
    <w:rsid w:val="00F4717E"/>
    <w:rsid w:val="00F500EE"/>
    <w:rsid w:val="00F51433"/>
    <w:rsid w:val="00F53912"/>
    <w:rsid w:val="00F57CCF"/>
    <w:rsid w:val="00F6070D"/>
    <w:rsid w:val="00F61E82"/>
    <w:rsid w:val="00F6288D"/>
    <w:rsid w:val="00F62ECC"/>
    <w:rsid w:val="00F64544"/>
    <w:rsid w:val="00F6795E"/>
    <w:rsid w:val="00F802B7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harChar">
    <w:name w:val="Знак Знак Char Char"/>
    <w:basedOn w:val="a"/>
    <w:rsid w:val="00502991"/>
    <w:pPr>
      <w:suppressAutoHyphens w:val="0"/>
      <w:jc w:val="both"/>
    </w:pPr>
    <w:rPr>
      <w:rFonts w:ascii="Arial" w:eastAsia="SimSun" w:hAnsi="Arial" w:cs="Arial"/>
      <w:kern w:val="2"/>
      <w:sz w:val="21"/>
      <w:lang w:val="en-US" w:eastAsia="zh-CN" w:bidi="ar-SA"/>
    </w:rPr>
  </w:style>
  <w:style w:type="paragraph" w:customStyle="1" w:styleId="Default">
    <w:name w:val="Default"/>
    <w:rsid w:val="004402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4021A"/>
    <w:pPr>
      <w:suppressAutoHyphens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4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1B1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rsid w:val="007F1B1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7">
    <w:name w:val="footnote text"/>
    <w:basedOn w:val="a"/>
    <w:link w:val="af8"/>
    <w:semiHidden/>
    <w:rsid w:val="004806AE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8">
    <w:name w:val="Текст сноски Знак"/>
    <w:basedOn w:val="a0"/>
    <w:link w:val="af7"/>
    <w:semiHidden/>
    <w:rsid w:val="004806AE"/>
    <w:rPr>
      <w:rFonts w:ascii="Times New Roman" w:eastAsia="Times New Roman" w:hAnsi="Times New Roman"/>
    </w:rPr>
  </w:style>
  <w:style w:type="character" w:styleId="af9">
    <w:name w:val="footnote reference"/>
    <w:basedOn w:val="a0"/>
    <w:rsid w:val="004806AE"/>
    <w:rPr>
      <w:vertAlign w:val="superscript"/>
    </w:rPr>
  </w:style>
  <w:style w:type="paragraph" w:customStyle="1" w:styleId="11">
    <w:name w:val="1 Знак"/>
    <w:basedOn w:val="a"/>
    <w:rsid w:val="0073313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afa">
    <w:name w:val="Знак Знак Знак Знак Знак Знак Знак"/>
    <w:basedOn w:val="a"/>
    <w:rsid w:val="007C155B"/>
    <w:pPr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 w:bidi="ar-SA"/>
    </w:rPr>
  </w:style>
  <w:style w:type="paragraph" w:styleId="afb">
    <w:name w:val="Body Text"/>
    <w:basedOn w:val="a"/>
    <w:link w:val="afc"/>
    <w:uiPriority w:val="99"/>
    <w:unhideWhenUsed/>
    <w:rsid w:val="00482C20"/>
    <w:pPr>
      <w:spacing w:after="120"/>
    </w:pPr>
    <w:rPr>
      <w:rFonts w:cs="Mangal"/>
      <w:szCs w:val="21"/>
    </w:rPr>
  </w:style>
  <w:style w:type="character" w:customStyle="1" w:styleId="afc">
    <w:name w:val="Основной текст Знак"/>
    <w:basedOn w:val="a0"/>
    <w:link w:val="afb"/>
    <w:uiPriority w:val="99"/>
    <w:rsid w:val="00482C2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afd">
    <w:name w:val="Знак"/>
    <w:basedOn w:val="a"/>
    <w:rsid w:val="00482C20"/>
    <w:pPr>
      <w:suppressAutoHyphens w:val="0"/>
      <w:jc w:val="both"/>
    </w:pPr>
    <w:rPr>
      <w:rFonts w:ascii="Arial" w:eastAsia="SimSun" w:hAnsi="Arial" w:cs="Arial"/>
      <w:kern w:val="2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Ирина Н. Левина</cp:lastModifiedBy>
  <cp:revision>6</cp:revision>
  <cp:lastPrinted>2016-10-21T06:45:00Z</cp:lastPrinted>
  <dcterms:created xsi:type="dcterms:W3CDTF">2019-03-18T06:29:00Z</dcterms:created>
  <dcterms:modified xsi:type="dcterms:W3CDTF">2019-03-18T06:39:00Z</dcterms:modified>
</cp:coreProperties>
</file>